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8153A" w:rsidRPr="0008153A" w:rsidRDefault="0008153A" w:rsidP="0008153A">
      <w:pPr>
        <w:bidi/>
        <w:rPr>
          <w:rFonts w:cs="B Nazanin"/>
          <w:b/>
          <w:bCs/>
        </w:rPr>
      </w:pPr>
      <w:r w:rsidRPr="0008153A">
        <w:rPr>
          <w:rFonts w:cs="B Nazanin"/>
          <w:b/>
          <w:bCs/>
          <w:rtl/>
        </w:rPr>
        <w:fldChar w:fldCharType="begin"/>
      </w:r>
      <w:r w:rsidRPr="0008153A">
        <w:rPr>
          <w:rFonts w:cs="B Nazanin"/>
          <w:b/>
          <w:bCs/>
          <w:rtl/>
        </w:rPr>
        <w:instrText xml:space="preserve"> </w:instrText>
      </w:r>
      <w:r w:rsidRPr="0008153A">
        <w:rPr>
          <w:rFonts w:cs="B Nazanin"/>
          <w:b/>
          <w:bCs/>
        </w:rPr>
        <w:instrText>HYPERLINK "http://www.sstp.ir/Page/Public/NewsView.aspx?IdNews=</w:instrText>
      </w:r>
      <w:r w:rsidRPr="0008153A">
        <w:rPr>
          <w:rFonts w:cs="B Nazanin"/>
          <w:b/>
          <w:bCs/>
          <w:rtl/>
        </w:rPr>
        <w:instrText xml:space="preserve">1030" </w:instrText>
      </w:r>
      <w:r w:rsidRPr="0008153A">
        <w:rPr>
          <w:rFonts w:cs="B Nazanin"/>
          <w:b/>
          <w:bCs/>
          <w:rtl/>
        </w:rPr>
        <w:fldChar w:fldCharType="separate"/>
      </w:r>
      <w:r w:rsidRPr="0008153A">
        <w:rPr>
          <w:rStyle w:val="Hyperlink"/>
          <w:rFonts w:cs="B Nazanin" w:hint="cs"/>
          <w:b/>
          <w:bCs/>
          <w:rtl/>
        </w:rPr>
        <w:t>دوره‌ی آموزشی آشنایی مقدماتی با بورس اوراق بهادار و نرم افزارهای تحلیل سهم - تغییر زمان برگزاری</w:t>
      </w:r>
      <w:r w:rsidRPr="0008153A">
        <w:rPr>
          <w:rFonts w:cs="B Nazanin"/>
          <w:rtl/>
        </w:rPr>
        <w:fldChar w:fldCharType="end"/>
      </w:r>
      <w:r w:rsidRPr="0008153A">
        <w:rPr>
          <w:rFonts w:cs="B Nazanin" w:hint="cs"/>
          <w:b/>
          <w:bCs/>
          <w:rtl/>
        </w:rPr>
        <w:t xml:space="preserve"> </w:t>
      </w:r>
    </w:p>
    <w:p w:rsidR="0008153A" w:rsidRPr="0008153A" w:rsidRDefault="0008153A" w:rsidP="0008153A">
      <w:pPr>
        <w:bidi/>
        <w:rPr>
          <w:rFonts w:cs="B Nazanin" w:hint="cs"/>
          <w:b/>
          <w:bCs/>
          <w:rtl/>
        </w:rPr>
      </w:pPr>
      <w:r w:rsidRPr="0008153A">
        <w:rPr>
          <w:rFonts w:cs="B Nazanin"/>
          <w:b/>
          <w:bCs/>
        </w:rPr>
        <w:drawing>
          <wp:inline distT="0" distB="0" distL="0" distR="0">
            <wp:extent cx="9048750" cy="3714750"/>
            <wp:effectExtent l="0" t="0" r="0" b="0"/>
            <wp:docPr id="1" name="Picture 1" descr="دوره‌ی آموزشی آشنایی مقدماتی با بورس اوراق بهادار و نرم افزارهای تحلیل سهم - تغییر زمان برگزا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ContentPlaceHolderUM_NewsView_ImgNews" descr="دوره‌ی آموزشی آشنایی مقدماتی با بورس اوراق بهادار و نرم افزارهای تحلیل سهم - تغییر زمان برگزار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0" cy="3714750"/>
                    </a:xfrm>
                    <a:prstGeom prst="rect">
                      <a:avLst/>
                    </a:prstGeom>
                    <a:noFill/>
                    <a:ln>
                      <a:noFill/>
                    </a:ln>
                  </pic:spPr>
                </pic:pic>
              </a:graphicData>
            </a:graphic>
          </wp:inline>
        </w:drawing>
      </w:r>
    </w:p>
    <w:p w:rsidR="0008153A" w:rsidRPr="0008153A" w:rsidRDefault="0008153A" w:rsidP="0008153A">
      <w:pPr>
        <w:bidi/>
        <w:rPr>
          <w:rFonts w:cs="B Nazanin" w:hint="cs"/>
          <w:rtl/>
        </w:rPr>
      </w:pPr>
      <w:r w:rsidRPr="0008153A">
        <w:rPr>
          <w:rFonts w:cs="B Nazanin" w:hint="cs"/>
          <w:b/>
          <w:bCs/>
          <w:rtl/>
        </w:rPr>
        <w:t xml:space="preserve">اهداف برگزاری: </w:t>
      </w:r>
      <w:r w:rsidRPr="0008153A">
        <w:rPr>
          <w:rFonts w:cs="B Nazanin" w:hint="cs"/>
          <w:rtl/>
        </w:rPr>
        <w:br/>
      </w:r>
      <w:r w:rsidRPr="0008153A">
        <w:rPr>
          <w:rFonts w:cs="B Nazanin" w:hint="cs"/>
          <w:rtl/>
        </w:rPr>
        <w:br/>
        <w:t>بسیاری از کسانی که مایل‌اند وارد سرمایه‌گذاری در بورس و بازارهای مالی جدید شوند با این مشکل مواجه هستند که نسبت به چنین بازاری آشنایی کافی ندارند و هیچ مکانی وجود ندارد تا به همه پرسش‌های آن‌ها پاسخ دهد.حتی کسانی که سال‌ها سابقه سرمایه‌گذاری در بازار بورس اوراق بهادار را دارند نسبت به شیوه‌های مختلف تحلیل‌گری پرسش‌های جدی دارند.</w:t>
      </w:r>
      <w:r w:rsidRPr="0008153A">
        <w:rPr>
          <w:rFonts w:cs="B Nazanin" w:hint="cs"/>
          <w:rtl/>
        </w:rPr>
        <w:br/>
      </w:r>
      <w:r w:rsidRPr="0008153A">
        <w:rPr>
          <w:rFonts w:cs="B Nazanin" w:hint="cs"/>
          <w:rtl/>
        </w:rPr>
        <w:br/>
      </w:r>
      <w:r w:rsidRPr="0008153A">
        <w:rPr>
          <w:rFonts w:cs="B Nazanin" w:hint="cs"/>
          <w:b/>
          <w:bCs/>
          <w:rtl/>
        </w:rPr>
        <w:t>«مرکز مطالعات اقتصادی شاهورد</w:t>
      </w:r>
      <w:r w:rsidRPr="0008153A">
        <w:rPr>
          <w:rFonts w:cs="B Nazanin" w:hint="cs"/>
          <w:rtl/>
        </w:rPr>
        <w:t xml:space="preserve"> </w:t>
      </w:r>
      <w:r w:rsidRPr="0008153A">
        <w:rPr>
          <w:rFonts w:cs="B Nazanin" w:hint="cs"/>
          <w:b/>
          <w:bCs/>
          <w:rtl/>
        </w:rPr>
        <w:t xml:space="preserve">شاهرود» </w:t>
      </w:r>
      <w:r w:rsidRPr="0008153A">
        <w:rPr>
          <w:rFonts w:cs="B Nazanin" w:hint="cs"/>
          <w:rtl/>
        </w:rPr>
        <w:t xml:space="preserve">با برگزاری دروه‌ی آموزشی </w:t>
      </w:r>
      <w:r w:rsidRPr="0008153A">
        <w:rPr>
          <w:rFonts w:cs="B Nazanin" w:hint="cs"/>
          <w:b/>
          <w:bCs/>
          <w:rtl/>
        </w:rPr>
        <w:t>«آشنایی مقدماتی با بورس اوراق بهادار و نرم افزارهای تحلیل سهم»</w:t>
      </w:r>
      <w:r w:rsidRPr="0008153A">
        <w:rPr>
          <w:rFonts w:cs="B Nazanin" w:hint="cs"/>
          <w:rtl/>
        </w:rPr>
        <w:t xml:space="preserve"> این فرصت را برای همه افراد علاقه‌مند به سرمایه‌گذری در بورس فراهم می‌کند تا با مفاهیم این بازار به درستی آشنایی پیدا کنند.</w:t>
      </w:r>
    </w:p>
    <w:p w:rsidR="0008153A" w:rsidRPr="0008153A" w:rsidRDefault="0008153A" w:rsidP="0008153A">
      <w:pPr>
        <w:bidi/>
        <w:rPr>
          <w:rFonts w:cs="B Nazanin" w:hint="cs"/>
          <w:rtl/>
        </w:rPr>
      </w:pPr>
      <w:r w:rsidRPr="0008153A">
        <w:rPr>
          <w:rFonts w:cs="B Nazanin" w:hint="cs"/>
          <w:rtl/>
        </w:rPr>
        <w:br/>
      </w:r>
    </w:p>
    <w:p w:rsidR="0008153A" w:rsidRPr="0008153A" w:rsidRDefault="0008153A" w:rsidP="0008153A">
      <w:pPr>
        <w:bidi/>
        <w:rPr>
          <w:rFonts w:cs="B Nazanin" w:hint="cs"/>
          <w:rtl/>
        </w:rPr>
      </w:pPr>
      <w:r w:rsidRPr="0008153A">
        <w:rPr>
          <w:rFonts w:cs="B Nazanin" w:hint="cs"/>
          <w:b/>
          <w:bCs/>
          <w:rtl/>
        </w:rPr>
        <w:t>سر فصل‌های دوره آموزشی:</w:t>
      </w:r>
    </w:p>
    <w:p w:rsidR="0008153A" w:rsidRPr="0008153A" w:rsidRDefault="0008153A" w:rsidP="0008153A">
      <w:pPr>
        <w:numPr>
          <w:ilvl w:val="0"/>
          <w:numId w:val="1"/>
        </w:numPr>
        <w:bidi/>
        <w:rPr>
          <w:rFonts w:cs="B Nazanin" w:hint="cs"/>
          <w:rtl/>
        </w:rPr>
      </w:pPr>
      <w:r w:rsidRPr="0008153A">
        <w:rPr>
          <w:rFonts w:cs="B Nazanin" w:hint="cs"/>
          <w:rtl/>
        </w:rPr>
        <w:t>کلیات آشنایی با مفاهیم بازار سرمایه (قوانین و مقررات حاکم بر بورس ایران،وضعیت بازار سهام در اقتصاد کلان...)</w:t>
      </w:r>
    </w:p>
    <w:p w:rsidR="0008153A" w:rsidRPr="0008153A" w:rsidRDefault="0008153A" w:rsidP="0008153A">
      <w:pPr>
        <w:numPr>
          <w:ilvl w:val="0"/>
          <w:numId w:val="1"/>
        </w:numPr>
        <w:bidi/>
        <w:rPr>
          <w:rFonts w:cs="B Nazanin" w:hint="cs"/>
          <w:rtl/>
        </w:rPr>
      </w:pPr>
      <w:r w:rsidRPr="0008153A">
        <w:rPr>
          <w:rFonts w:cs="B Nazanin" w:hint="cs"/>
          <w:rtl/>
        </w:rPr>
        <w:t>آشنایی با تحلیل تکنیکال و نرم افزار مفید تریدر</w:t>
      </w:r>
    </w:p>
    <w:p w:rsidR="0008153A" w:rsidRPr="0008153A" w:rsidRDefault="0008153A" w:rsidP="0008153A">
      <w:pPr>
        <w:numPr>
          <w:ilvl w:val="0"/>
          <w:numId w:val="1"/>
        </w:numPr>
        <w:bidi/>
        <w:rPr>
          <w:rFonts w:cs="B Nazanin" w:hint="cs"/>
          <w:rtl/>
        </w:rPr>
      </w:pPr>
      <w:r w:rsidRPr="0008153A">
        <w:rPr>
          <w:rFonts w:cs="B Nazanin" w:hint="cs"/>
          <w:rtl/>
        </w:rPr>
        <w:t>آشنایی با تحلیل فاندامنتال</w:t>
      </w:r>
    </w:p>
    <w:p w:rsidR="0008153A" w:rsidRPr="0008153A" w:rsidRDefault="0008153A" w:rsidP="0008153A">
      <w:pPr>
        <w:numPr>
          <w:ilvl w:val="0"/>
          <w:numId w:val="1"/>
        </w:numPr>
        <w:bidi/>
        <w:rPr>
          <w:rFonts w:cs="B Nazanin" w:hint="cs"/>
          <w:rtl/>
        </w:rPr>
      </w:pPr>
      <w:r w:rsidRPr="0008153A">
        <w:rPr>
          <w:rFonts w:cs="B Nazanin" w:hint="cs"/>
          <w:rtl/>
        </w:rPr>
        <w:lastRenderedPageBreak/>
        <w:t xml:space="preserve">شیوه معامله اینترنتی بازار </w:t>
      </w:r>
      <w:r w:rsidRPr="0008153A">
        <w:rPr>
          <w:rFonts w:cs="B Nazanin" w:hint="cs"/>
        </w:rPr>
        <w:t>online trading</w:t>
      </w:r>
    </w:p>
    <w:p w:rsidR="0008153A" w:rsidRPr="0008153A" w:rsidRDefault="0008153A" w:rsidP="0008153A">
      <w:pPr>
        <w:numPr>
          <w:ilvl w:val="0"/>
          <w:numId w:val="1"/>
        </w:numPr>
        <w:bidi/>
        <w:rPr>
          <w:rFonts w:cs="B Nazanin" w:hint="cs"/>
          <w:rtl/>
        </w:rPr>
      </w:pPr>
      <w:r w:rsidRPr="0008153A">
        <w:rPr>
          <w:rFonts w:cs="B Nazanin" w:hint="cs"/>
          <w:rtl/>
        </w:rPr>
        <w:t>روانشناسی بازار</w:t>
      </w:r>
    </w:p>
    <w:p w:rsidR="0008153A" w:rsidRPr="0008153A" w:rsidRDefault="0008153A" w:rsidP="0008153A">
      <w:pPr>
        <w:numPr>
          <w:ilvl w:val="0"/>
          <w:numId w:val="1"/>
        </w:numPr>
        <w:bidi/>
        <w:rPr>
          <w:rFonts w:cs="B Nazanin" w:hint="cs"/>
          <w:rtl/>
        </w:rPr>
      </w:pPr>
      <w:r w:rsidRPr="0008153A">
        <w:rPr>
          <w:rFonts w:cs="B Nazanin" w:hint="cs"/>
          <w:rtl/>
        </w:rPr>
        <w:t>آشنایی با فرصت‌های شغلی در بازار سرمایه</w:t>
      </w:r>
      <w:r w:rsidRPr="0008153A">
        <w:rPr>
          <w:rFonts w:cs="B Nazanin" w:hint="cs"/>
          <w:rtl/>
        </w:rPr>
        <w:br/>
      </w:r>
      <w:r w:rsidRPr="0008153A">
        <w:rPr>
          <w:rFonts w:ascii="Cambria" w:hAnsi="Cambria" w:cs="Cambria" w:hint="cs"/>
          <w:rtl/>
        </w:rPr>
        <w:t> </w:t>
      </w:r>
    </w:p>
    <w:p w:rsidR="0008153A" w:rsidRPr="0008153A" w:rsidRDefault="0008153A" w:rsidP="0008153A">
      <w:pPr>
        <w:bidi/>
        <w:rPr>
          <w:rFonts w:cs="B Nazanin" w:hint="cs"/>
          <w:rtl/>
        </w:rPr>
      </w:pPr>
      <w:r w:rsidRPr="0008153A">
        <w:rPr>
          <w:rFonts w:cs="B Nazanin" w:hint="cs"/>
          <w:b/>
          <w:bCs/>
          <w:rtl/>
        </w:rPr>
        <w:t>مدرسان دوره</w:t>
      </w:r>
      <w:r w:rsidRPr="0008153A">
        <w:rPr>
          <w:rFonts w:cs="B Nazanin" w:hint="cs"/>
          <w:rtl/>
        </w:rPr>
        <w:t>:</w:t>
      </w:r>
    </w:p>
    <w:p w:rsidR="0008153A" w:rsidRPr="0008153A" w:rsidRDefault="0008153A" w:rsidP="0008153A">
      <w:pPr>
        <w:numPr>
          <w:ilvl w:val="0"/>
          <w:numId w:val="2"/>
        </w:numPr>
        <w:bidi/>
        <w:rPr>
          <w:rFonts w:cs="B Nazanin" w:hint="cs"/>
          <w:rtl/>
        </w:rPr>
      </w:pPr>
      <w:r w:rsidRPr="0008153A">
        <w:rPr>
          <w:rFonts w:cs="B Nazanin" w:hint="cs"/>
          <w:rtl/>
        </w:rPr>
        <w:t>آقای مهدی حیدرزاده مدیرعامل شرکت کارگزاری مدبران آسیا تهران</w:t>
      </w:r>
    </w:p>
    <w:p w:rsidR="0008153A" w:rsidRPr="0008153A" w:rsidRDefault="0008153A" w:rsidP="0008153A">
      <w:pPr>
        <w:numPr>
          <w:ilvl w:val="0"/>
          <w:numId w:val="2"/>
        </w:numPr>
        <w:bidi/>
        <w:rPr>
          <w:rFonts w:cs="B Nazanin" w:hint="cs"/>
          <w:rtl/>
        </w:rPr>
      </w:pPr>
      <w:r w:rsidRPr="0008153A">
        <w:rPr>
          <w:rFonts w:cs="B Nazanin" w:hint="cs"/>
          <w:rtl/>
        </w:rPr>
        <w:t>آقای سیامک مهاجری مدیر مرکز مطالعات اقتصادی شاهورد شاهرود</w:t>
      </w:r>
    </w:p>
    <w:p w:rsidR="0008153A" w:rsidRPr="0008153A" w:rsidRDefault="0008153A" w:rsidP="0008153A">
      <w:pPr>
        <w:bidi/>
        <w:rPr>
          <w:rFonts w:cs="B Nazanin" w:hint="cs"/>
          <w:rtl/>
        </w:rPr>
      </w:pPr>
      <w:r w:rsidRPr="0008153A">
        <w:rPr>
          <w:rFonts w:cs="B Nazanin" w:hint="cs"/>
          <w:b/>
          <w:bCs/>
          <w:rtl/>
        </w:rPr>
        <w:t>مدت دوره</w:t>
      </w:r>
      <w:r w:rsidRPr="0008153A">
        <w:rPr>
          <w:rFonts w:cs="B Nazanin" w:hint="cs"/>
          <w:rtl/>
        </w:rPr>
        <w:t>: 6 ساعت</w:t>
      </w:r>
    </w:p>
    <w:p w:rsidR="0008153A" w:rsidRPr="0008153A" w:rsidRDefault="0008153A" w:rsidP="0008153A">
      <w:pPr>
        <w:bidi/>
        <w:rPr>
          <w:rFonts w:cs="B Nazanin" w:hint="cs"/>
          <w:rtl/>
        </w:rPr>
      </w:pPr>
      <w:r w:rsidRPr="0008153A">
        <w:rPr>
          <w:rFonts w:cs="B Nazanin" w:hint="cs"/>
          <w:b/>
          <w:bCs/>
          <w:rtl/>
        </w:rPr>
        <w:t xml:space="preserve">زمان برگزاری دوره: </w:t>
      </w:r>
      <w:r w:rsidRPr="0008153A">
        <w:rPr>
          <w:rFonts w:cs="B Nazanin" w:hint="cs"/>
          <w:rtl/>
        </w:rPr>
        <w:t>23 اردیبهشت 1395 ساعت 8 الی 14</w:t>
      </w:r>
    </w:p>
    <w:p w:rsidR="0008153A" w:rsidRPr="0008153A" w:rsidRDefault="0008153A" w:rsidP="0008153A">
      <w:pPr>
        <w:bidi/>
        <w:rPr>
          <w:rFonts w:cs="B Nazanin" w:hint="cs"/>
          <w:rtl/>
        </w:rPr>
      </w:pPr>
      <w:r w:rsidRPr="0008153A">
        <w:rPr>
          <w:rFonts w:cs="B Nazanin" w:hint="cs"/>
          <w:b/>
          <w:bCs/>
          <w:rtl/>
        </w:rPr>
        <w:t xml:space="preserve">هزینه دوره: </w:t>
      </w:r>
      <w:r w:rsidRPr="0008153A">
        <w:rPr>
          <w:rFonts w:cs="B Nazanin" w:hint="cs"/>
          <w:rtl/>
        </w:rPr>
        <w:t>200.000 ریال به ازای هر نفر (</w:t>
      </w:r>
      <w:r w:rsidRPr="0008153A">
        <w:rPr>
          <w:rFonts w:cs="B Nazanin" w:hint="cs"/>
          <w:rtl/>
        </w:rPr>
        <w:softHyphen/>
        <w:t>دوره</w:t>
      </w:r>
      <w:r w:rsidRPr="0008153A">
        <w:rPr>
          <w:rFonts w:cs="B Nazanin" w:hint="cs"/>
          <w:rtl/>
        </w:rPr>
        <w:softHyphen/>
        <w:t>‌ها برای مدیران و نمایندگان شرکت</w:t>
      </w:r>
      <w:r w:rsidRPr="0008153A">
        <w:rPr>
          <w:rFonts w:cs="B Nazanin" w:hint="cs"/>
          <w:rtl/>
        </w:rPr>
        <w:softHyphen/>
        <w:t xml:space="preserve">‌های مستقر در پارک و مراکز رشد </w:t>
      </w:r>
      <w:r w:rsidRPr="0008153A">
        <w:rPr>
          <w:rFonts w:cs="B Nazanin" w:hint="cs"/>
          <w:u w:val="single"/>
          <w:rtl/>
        </w:rPr>
        <w:t>رایگان</w:t>
      </w:r>
      <w:r w:rsidRPr="0008153A">
        <w:rPr>
          <w:rFonts w:cs="B Nazanin" w:hint="cs"/>
          <w:rtl/>
        </w:rPr>
        <w:t xml:space="preserve"> است.)</w:t>
      </w:r>
    </w:p>
    <w:p w:rsidR="0008153A" w:rsidRPr="0008153A" w:rsidRDefault="0008153A" w:rsidP="0008153A">
      <w:pPr>
        <w:bidi/>
        <w:rPr>
          <w:rFonts w:cs="B Nazanin" w:hint="cs"/>
          <w:rtl/>
        </w:rPr>
      </w:pPr>
      <w:r w:rsidRPr="0008153A">
        <w:rPr>
          <w:rFonts w:cs="B Nazanin" w:hint="cs"/>
          <w:rtl/>
        </w:rPr>
        <w:t>برای کسب اطلاعت بیشتر با شماره های 9-32300275-023 داخلی 167 و 169 تماس حاصل فرمایید.</w:t>
      </w:r>
    </w:p>
    <w:p w:rsidR="0008153A" w:rsidRPr="0008153A" w:rsidRDefault="0008153A" w:rsidP="0008153A">
      <w:pPr>
        <w:bidi/>
        <w:rPr>
          <w:rFonts w:cs="B Nazanin" w:hint="cs"/>
          <w:rtl/>
        </w:rPr>
      </w:pPr>
      <w:r w:rsidRPr="0008153A">
        <w:rPr>
          <w:rFonts w:ascii="Cambria" w:hAnsi="Cambria" w:cs="Cambria" w:hint="cs"/>
          <w:rtl/>
        </w:rPr>
        <w:t> </w:t>
      </w:r>
    </w:p>
    <w:p w:rsidR="0008153A" w:rsidRPr="0008153A" w:rsidRDefault="0008153A" w:rsidP="0008153A">
      <w:pPr>
        <w:bidi/>
        <w:rPr>
          <w:rFonts w:cs="B Nazanin" w:hint="cs"/>
          <w:rtl/>
        </w:rPr>
      </w:pPr>
      <w:r w:rsidRPr="0008153A">
        <w:rPr>
          <w:rFonts w:cs="B Nazanin" w:hint="cs"/>
          <w:b/>
          <w:bCs/>
          <w:rtl/>
        </w:rPr>
        <w:t>* نحوه‌ی ثبت‌نام *</w:t>
      </w:r>
    </w:p>
    <w:p w:rsidR="0008153A" w:rsidRPr="0008153A" w:rsidRDefault="0008153A" w:rsidP="0008153A">
      <w:pPr>
        <w:bidi/>
        <w:rPr>
          <w:rFonts w:cs="B Nazanin" w:hint="cs"/>
          <w:rtl/>
        </w:rPr>
      </w:pPr>
      <w:r w:rsidRPr="0008153A">
        <w:rPr>
          <w:rFonts w:cs="B Nazanin" w:hint="cs"/>
          <w:b/>
          <w:bCs/>
          <w:rtl/>
        </w:rPr>
        <w:t xml:space="preserve">* </w:t>
      </w:r>
      <w:r w:rsidRPr="0008153A">
        <w:rPr>
          <w:rFonts w:cs="B Nazanin" w:hint="cs"/>
          <w:rtl/>
        </w:rPr>
        <w:t>علاقمندان می‌توانند از طریق کادر زیر ثبت‌نام و هزینه دوره را پرداخت نمایند.</w:t>
      </w:r>
    </w:p>
    <w:p w:rsidR="0008153A" w:rsidRPr="0008153A" w:rsidRDefault="0008153A" w:rsidP="0008153A">
      <w:pPr>
        <w:bidi/>
        <w:rPr>
          <w:rFonts w:cs="B Nazanin" w:hint="cs"/>
          <w:rtl/>
        </w:rPr>
      </w:pPr>
      <w:r w:rsidRPr="0008153A">
        <w:rPr>
          <w:rFonts w:cs="B Nazanin" w:hint="cs"/>
          <w:b/>
          <w:bCs/>
          <w:rtl/>
        </w:rPr>
        <w:t>* قابل توجه مدیران و نمایندگان شرکت</w:t>
      </w:r>
      <w:r w:rsidRPr="0008153A">
        <w:rPr>
          <w:rFonts w:cs="B Nazanin" w:hint="cs"/>
          <w:b/>
          <w:bCs/>
          <w:rtl/>
        </w:rPr>
        <w:softHyphen/>
        <w:t xml:space="preserve">‌های مستقر در پارک و مراکز رشد پارک علم و فناوری استان سمنان: </w:t>
      </w:r>
      <w:r w:rsidRPr="0008153A">
        <w:rPr>
          <w:rFonts w:cs="B Nazanin" w:hint="cs"/>
          <w:rtl/>
        </w:rPr>
        <w:t xml:space="preserve">لطفا پس از ثبت‌نام و دریافت کدسفارش صورت‌حساب را پرداخت </w:t>
      </w:r>
      <w:r w:rsidRPr="0008153A">
        <w:rPr>
          <w:rFonts w:cs="B Nazanin" w:hint="cs"/>
          <w:b/>
          <w:bCs/>
          <w:i/>
          <w:iCs/>
          <w:rtl/>
        </w:rPr>
        <w:t>نکنید</w:t>
      </w:r>
      <w:r w:rsidRPr="0008153A">
        <w:rPr>
          <w:rFonts w:cs="B Nazanin" w:hint="cs"/>
          <w:b/>
          <w:bCs/>
          <w:rtl/>
        </w:rPr>
        <w:t>.</w:t>
      </w:r>
      <w:r w:rsidRPr="0008153A">
        <w:rPr>
          <w:rFonts w:cs="B Nazanin" w:hint="cs"/>
          <w:rtl/>
        </w:rPr>
        <w:t xml:space="preserve"> (این دوره برای این عزیزان رایگان است).</w:t>
      </w:r>
    </w:p>
    <w:p w:rsidR="0008153A" w:rsidRPr="0008153A" w:rsidRDefault="0008153A" w:rsidP="0008153A">
      <w:pPr>
        <w:bidi/>
        <w:rPr>
          <w:rFonts w:cs="B Nazanin" w:hint="cs"/>
          <w:rtl/>
        </w:rPr>
      </w:pPr>
      <w:r w:rsidRPr="0008153A">
        <w:rPr>
          <w:rFonts w:cs="B Nazanin" w:hint="cs"/>
          <w:b/>
          <w:bCs/>
          <w:rtl/>
        </w:rPr>
        <w:t xml:space="preserve">* توجه: </w:t>
      </w:r>
      <w:r w:rsidRPr="0008153A">
        <w:rPr>
          <w:rFonts w:cs="B Nazanin" w:hint="cs"/>
          <w:rtl/>
        </w:rPr>
        <w:t xml:space="preserve">در روز برگزاری دوره </w:t>
      </w:r>
      <w:r w:rsidRPr="0008153A">
        <w:rPr>
          <w:rFonts w:cs="B Nazanin" w:hint="cs"/>
          <w:b/>
          <w:bCs/>
          <w:rtl/>
        </w:rPr>
        <w:t>«شماره صورتحساب»</w:t>
      </w:r>
      <w:r w:rsidRPr="0008153A">
        <w:rPr>
          <w:rFonts w:cs="B Nazanin" w:hint="cs"/>
          <w:rtl/>
        </w:rPr>
        <w:t xml:space="preserve"> و </w:t>
      </w:r>
      <w:r w:rsidRPr="0008153A">
        <w:rPr>
          <w:rFonts w:cs="B Nazanin" w:hint="cs"/>
          <w:b/>
          <w:bCs/>
          <w:rtl/>
        </w:rPr>
        <w:t>«شماره سفارش پرداخت»</w:t>
      </w:r>
      <w:r w:rsidRPr="0008153A">
        <w:rPr>
          <w:rFonts w:cs="B Nazanin" w:hint="cs"/>
          <w:rtl/>
        </w:rPr>
        <w:t xml:space="preserve"> را همراه داشته باشید.</w:t>
      </w:r>
    </w:p>
    <w:bookmarkEnd w:id="0"/>
    <w:p w:rsidR="00AB671A" w:rsidRPr="0008153A" w:rsidRDefault="0008153A" w:rsidP="0008153A">
      <w:pPr>
        <w:bidi/>
        <w:rPr>
          <w:rFonts w:cs="B Nazanin"/>
        </w:rPr>
      </w:pPr>
    </w:p>
    <w:sectPr w:rsidR="00AB671A" w:rsidRPr="0008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127F1"/>
    <w:multiLevelType w:val="multilevel"/>
    <w:tmpl w:val="0A42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02CB6"/>
    <w:multiLevelType w:val="multilevel"/>
    <w:tmpl w:val="E5B8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25"/>
    <w:rsid w:val="0008153A"/>
    <w:rsid w:val="00251525"/>
    <w:rsid w:val="007B3458"/>
    <w:rsid w:val="00DD1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C2638-827D-4EB1-82A8-A7EC4D7D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46070">
      <w:bodyDiv w:val="1"/>
      <w:marLeft w:val="0"/>
      <w:marRight w:val="0"/>
      <w:marTop w:val="0"/>
      <w:marBottom w:val="0"/>
      <w:divBdr>
        <w:top w:val="none" w:sz="0" w:space="0" w:color="auto"/>
        <w:left w:val="none" w:sz="0" w:space="0" w:color="auto"/>
        <w:bottom w:val="none" w:sz="0" w:space="0" w:color="auto"/>
        <w:right w:val="none" w:sz="0" w:space="0" w:color="auto"/>
      </w:divBdr>
      <w:divsChild>
        <w:div w:id="1981613746">
          <w:marLeft w:val="0"/>
          <w:marRight w:val="0"/>
          <w:marTop w:val="0"/>
          <w:marBottom w:val="0"/>
          <w:divBdr>
            <w:top w:val="none" w:sz="0" w:space="0" w:color="auto"/>
            <w:left w:val="none" w:sz="0" w:space="0" w:color="auto"/>
            <w:bottom w:val="none" w:sz="0" w:space="0" w:color="auto"/>
            <w:right w:val="none" w:sz="0" w:space="0" w:color="auto"/>
          </w:divBdr>
          <w:divsChild>
            <w:div w:id="465439467">
              <w:marLeft w:val="0"/>
              <w:marRight w:val="0"/>
              <w:marTop w:val="0"/>
              <w:marBottom w:val="0"/>
              <w:divBdr>
                <w:top w:val="none" w:sz="0" w:space="0" w:color="auto"/>
                <w:left w:val="none" w:sz="0" w:space="0" w:color="auto"/>
                <w:bottom w:val="none" w:sz="0" w:space="0" w:color="auto"/>
                <w:right w:val="none" w:sz="0" w:space="0" w:color="auto"/>
              </w:divBdr>
              <w:divsChild>
                <w:div w:id="104276221">
                  <w:marLeft w:val="0"/>
                  <w:marRight w:val="0"/>
                  <w:marTop w:val="0"/>
                  <w:marBottom w:val="0"/>
                  <w:divBdr>
                    <w:top w:val="none" w:sz="0" w:space="0" w:color="auto"/>
                    <w:left w:val="none" w:sz="0" w:space="0" w:color="auto"/>
                    <w:bottom w:val="none" w:sz="0" w:space="0" w:color="auto"/>
                    <w:right w:val="none" w:sz="0" w:space="0" w:color="auto"/>
                  </w:divBdr>
                  <w:divsChild>
                    <w:div w:id="242419059">
                      <w:marLeft w:val="0"/>
                      <w:marRight w:val="825"/>
                      <w:marTop w:val="0"/>
                      <w:marBottom w:val="0"/>
                      <w:divBdr>
                        <w:top w:val="none" w:sz="0" w:space="0" w:color="auto"/>
                        <w:left w:val="none" w:sz="0" w:space="0" w:color="auto"/>
                        <w:bottom w:val="none" w:sz="0" w:space="0" w:color="auto"/>
                        <w:right w:val="none" w:sz="0" w:space="0" w:color="auto"/>
                      </w:divBdr>
                      <w:divsChild>
                        <w:div w:id="194852411">
                          <w:marLeft w:val="0"/>
                          <w:marRight w:val="0"/>
                          <w:marTop w:val="0"/>
                          <w:marBottom w:val="0"/>
                          <w:divBdr>
                            <w:top w:val="none" w:sz="0" w:space="0" w:color="auto"/>
                            <w:left w:val="none" w:sz="0" w:space="0" w:color="auto"/>
                            <w:bottom w:val="none" w:sz="0" w:space="0" w:color="auto"/>
                            <w:right w:val="none" w:sz="0" w:space="0" w:color="auto"/>
                          </w:divBdr>
                          <w:divsChild>
                            <w:div w:id="705375796">
                              <w:marLeft w:val="0"/>
                              <w:marRight w:val="0"/>
                              <w:marTop w:val="0"/>
                              <w:marBottom w:val="0"/>
                              <w:divBdr>
                                <w:top w:val="none" w:sz="0" w:space="0" w:color="auto"/>
                                <w:left w:val="none" w:sz="0" w:space="0" w:color="auto"/>
                                <w:bottom w:val="none" w:sz="0" w:space="0" w:color="auto"/>
                                <w:right w:val="none" w:sz="0" w:space="0" w:color="auto"/>
                              </w:divBdr>
                              <w:divsChild>
                                <w:div w:id="1981838335">
                                  <w:marLeft w:val="0"/>
                                  <w:marRight w:val="0"/>
                                  <w:marTop w:val="0"/>
                                  <w:marBottom w:val="150"/>
                                  <w:divBdr>
                                    <w:top w:val="none" w:sz="0" w:space="0" w:color="auto"/>
                                    <w:left w:val="none" w:sz="0" w:space="0" w:color="auto"/>
                                    <w:bottom w:val="none" w:sz="0" w:space="0" w:color="auto"/>
                                    <w:right w:val="none" w:sz="0" w:space="0" w:color="auto"/>
                                  </w:divBdr>
                                  <w:divsChild>
                                    <w:div w:id="48264030">
                                      <w:marLeft w:val="0"/>
                                      <w:marRight w:val="0"/>
                                      <w:marTop w:val="0"/>
                                      <w:marBottom w:val="0"/>
                                      <w:divBdr>
                                        <w:top w:val="none" w:sz="0" w:space="0" w:color="auto"/>
                                        <w:left w:val="none" w:sz="0" w:space="0" w:color="auto"/>
                                        <w:bottom w:val="none" w:sz="0" w:space="0" w:color="auto"/>
                                        <w:right w:val="none" w:sz="0" w:space="0" w:color="auto"/>
                                      </w:divBdr>
                                      <w:divsChild>
                                        <w:div w:id="1326515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skhoshabadi</dc:creator>
  <cp:keywords/>
  <dc:description/>
  <cp:lastModifiedBy>skhoshabadi</cp:lastModifiedBy>
  <cp:revision>2</cp:revision>
  <dcterms:created xsi:type="dcterms:W3CDTF">2018-03-13T08:21:00Z</dcterms:created>
  <dcterms:modified xsi:type="dcterms:W3CDTF">2018-03-13T08:22:00Z</dcterms:modified>
</cp:coreProperties>
</file>